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7D" w:rsidRPr="0093567D" w:rsidRDefault="0093567D" w:rsidP="0093567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70AD39A2" wp14:editId="4088E1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67D" w:rsidRPr="0093567D" w:rsidRDefault="0093567D" w:rsidP="0093567D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56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НИЖНЕВАРТОВСКОГО РАЙОНА</w:t>
      </w:r>
    </w:p>
    <w:p w:rsidR="0093567D" w:rsidRPr="0093567D" w:rsidRDefault="0093567D" w:rsidP="0093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93567D" w:rsidRPr="0093567D" w:rsidRDefault="0093567D" w:rsidP="0093567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67D" w:rsidRPr="0093567D" w:rsidRDefault="0093567D" w:rsidP="0093567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356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93567D" w:rsidRPr="0093567D" w:rsidRDefault="0093567D" w:rsidP="0093567D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93567D" w:rsidRPr="0093567D" w:rsidTr="003D439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67D" w:rsidRPr="0093567D" w:rsidRDefault="0093567D" w:rsidP="0093567D">
            <w:pPr>
              <w:spacing w:after="0" w:line="276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567D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16.09.2019</w:t>
            </w:r>
          </w:p>
          <w:p w:rsidR="0093567D" w:rsidRPr="0093567D" w:rsidRDefault="0093567D" w:rsidP="0093567D">
            <w:pPr>
              <w:spacing w:after="0" w:line="276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567D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67D" w:rsidRPr="0093567D" w:rsidRDefault="0093567D" w:rsidP="0093567D">
            <w:pPr>
              <w:spacing w:after="0" w:line="276" w:lineRule="auto"/>
              <w:ind w:left="540" w:right="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№ 431        </w:t>
            </w:r>
          </w:p>
        </w:tc>
      </w:tr>
    </w:tbl>
    <w:p w:rsidR="002E53B5" w:rsidRDefault="002E53B5" w:rsidP="002E53B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47C" w:rsidRPr="002E53B5" w:rsidRDefault="009D147C" w:rsidP="002E53B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вания, ведения, ежегодного дополне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и обязательного опубликования перечня муниципального имущества Нижневартовского района, предна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значенного для предоставления во владение и (или) в пользование субъ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ектам малого и среднего предприни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мательства и организациям, образу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ющим инфраструктуру поддержки субъектов малого и среднего пред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принимательства, а также порядка и условий предоставления его в аренду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24.07.2007 № 209-ФЗ                              «О развитии малого и среднего предпринимательства в Российской Федерации», постановлением Правительства Российской Федерации </w:t>
      </w:r>
      <w:r w:rsidR="009D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района, в целях создания условий для развития малого и среднего предпринимательства на территории муниципального образования Нижневартовский район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формирования, ведения, ежегодного дополнения                           и обязательного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                        и организациям, образующим инфраструктуру поддержки субъектов малого                 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среднего предпринимательства, а также порядка и условий предоставления его в аренду согласно приложению.</w:t>
      </w:r>
    </w:p>
    <w:p w:rsidR="002E53B5" w:rsidRPr="002E53B5" w:rsidRDefault="002E53B5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решения Думы района:</w:t>
      </w:r>
    </w:p>
    <w:p w:rsidR="002E53B5" w:rsidRPr="002E53B5" w:rsidRDefault="002E53B5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02.06.2017 № 166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аренду;</w:t>
      </w:r>
    </w:p>
    <w:p w:rsidR="002E53B5" w:rsidRPr="002E53B5" w:rsidRDefault="002E53B5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06.10.2017 № 222 «О внесении изменения в приложение к решению Думы района от 02.06.2017 № 166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</w:t>
      </w:r>
      <w:proofErr w:type="gramStart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 также порядка и условий предоставления его в аренду».</w:t>
      </w:r>
    </w:p>
    <w:p w:rsidR="002E53B5" w:rsidRPr="002E53B5" w:rsidRDefault="002E53B5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(обнародовать) на официальном веб-сайте администрации Нижневартовского района (</w:t>
      </w:r>
      <w:r w:rsidR="00F00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F00389" w:rsidRPr="00F003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F00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F00389" w:rsidRPr="00F003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F00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F00389" w:rsidRPr="00F003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F00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www</w:instrText>
      </w:r>
      <w:r w:rsidR="00F00389" w:rsidRPr="00F003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F00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nvraion</w:instrText>
      </w:r>
      <w:r w:rsidR="00F00389" w:rsidRPr="00F003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F00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F00389" w:rsidRPr="00F003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F00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2E5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5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nvraion</w:t>
      </w:r>
      <w:proofErr w:type="spellEnd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5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00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приложении «Официальный бюллетень» к районной газете «Новости </w:t>
      </w:r>
      <w:proofErr w:type="spellStart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53B5" w:rsidRPr="002E53B5" w:rsidRDefault="002E53B5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 (обнародования).</w:t>
      </w:r>
    </w:p>
    <w:p w:rsidR="002E53B5" w:rsidRPr="002E53B5" w:rsidRDefault="002E53B5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2E53B5" w:rsidRPr="002E53B5" w:rsidRDefault="002E53B5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2E53B5" w:rsidRPr="002E53B5" w:rsidTr="003D4395">
        <w:tc>
          <w:tcPr>
            <w:tcW w:w="4786" w:type="dxa"/>
          </w:tcPr>
          <w:p w:rsidR="002E53B5" w:rsidRPr="002E53B5" w:rsidRDefault="002E53B5" w:rsidP="002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района</w:t>
            </w:r>
          </w:p>
          <w:p w:rsidR="002E53B5" w:rsidRPr="002E53B5" w:rsidRDefault="002E53B5" w:rsidP="002E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3B5" w:rsidRPr="002E53B5" w:rsidRDefault="002E53B5" w:rsidP="002E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3B5" w:rsidRPr="002E53B5" w:rsidRDefault="002E53B5" w:rsidP="002E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______________И.В. Заводская</w:t>
            </w:r>
          </w:p>
        </w:tc>
        <w:tc>
          <w:tcPr>
            <w:tcW w:w="932" w:type="dxa"/>
          </w:tcPr>
          <w:p w:rsidR="002E53B5" w:rsidRPr="002E53B5" w:rsidRDefault="002E53B5" w:rsidP="002E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</w:tcPr>
          <w:p w:rsidR="002E53B5" w:rsidRPr="002E53B5" w:rsidRDefault="002E53B5" w:rsidP="002E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2E53B5" w:rsidRPr="002E53B5" w:rsidRDefault="002E53B5" w:rsidP="002E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района </w:t>
            </w:r>
          </w:p>
          <w:p w:rsidR="002E53B5" w:rsidRPr="002E53B5" w:rsidRDefault="002E53B5" w:rsidP="002E53B5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3B5" w:rsidRPr="002E53B5" w:rsidRDefault="002E53B5" w:rsidP="002E53B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____________Т.А. Колокольцева </w:t>
            </w:r>
          </w:p>
        </w:tc>
      </w:tr>
    </w:tbl>
    <w:p w:rsidR="002E53B5" w:rsidRPr="002E53B5" w:rsidRDefault="002E53B5" w:rsidP="002E53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7D" w:rsidRDefault="0093567D" w:rsidP="009356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7D" w:rsidRDefault="0093567D" w:rsidP="009356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7D" w:rsidRDefault="0093567D" w:rsidP="009356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7D" w:rsidRDefault="0093567D" w:rsidP="009356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7C" w:rsidRDefault="009D147C" w:rsidP="009356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9356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района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16.09.2019 № 431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ведения, ежегодного дополнения и обязательного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 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Порядок)</w:t>
      </w:r>
    </w:p>
    <w:p w:rsidR="002E53B5" w:rsidRPr="002E53B5" w:rsidRDefault="002E53B5" w:rsidP="002E53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3B5" w:rsidRPr="002E53B5" w:rsidRDefault="002E53B5" w:rsidP="002E53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E5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2E53B5" w:rsidRPr="002E53B5" w:rsidRDefault="002E53B5" w:rsidP="002E53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87" w:right="-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3B5" w:rsidRPr="002E53B5" w:rsidRDefault="002E53B5" w:rsidP="002E53B5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формирования, ведения, ежегодного дополнения и опубликования Перечня муниципального имущества Нижневартовского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создания и основные принципы формирования, ведения, ежегодного дополнения и опубликования Перечня</w:t>
      </w:r>
    </w:p>
    <w:p w:rsidR="002E53B5" w:rsidRPr="002E53B5" w:rsidRDefault="002E53B5" w:rsidP="002E53B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B5" w:rsidRPr="002E53B5" w:rsidRDefault="002E53B5" w:rsidP="002E53B5">
      <w:pPr>
        <w:tabs>
          <w:tab w:val="left" w:leader="underscore" w:pos="8883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Перечне содержатся сведения о муниципальном имуществе Нижневартовского района</w:t>
      </w:r>
      <w:r w:rsidRPr="002E53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                     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E53B5" w:rsidRPr="002E53B5" w:rsidRDefault="002E53B5" w:rsidP="002E53B5">
      <w:pPr>
        <w:tabs>
          <w:tab w:val="left" w:pos="1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Перечня осуществляется в целях:</w:t>
      </w:r>
    </w:p>
    <w:p w:rsidR="002E53B5" w:rsidRPr="002E53B5" w:rsidRDefault="002E53B5" w:rsidP="002E5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2E53B5" w:rsidRPr="002E53B5" w:rsidRDefault="002E53B5" w:rsidP="002E5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Предоставления имущества, принадлежащего на праве собственности Нижневартовского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2E53B5" w:rsidRPr="002E53B5" w:rsidRDefault="002E53B5" w:rsidP="002E5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Реализации полномочий администрации Нижневартовского района в сфере оказания имущественной поддержки субъектам малого и среднего предпринимательства.</w:t>
      </w:r>
    </w:p>
    <w:p w:rsidR="002E53B5" w:rsidRPr="002E53B5" w:rsidRDefault="002E53B5" w:rsidP="002E5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Повышения эффективности управления муниципальным имуществом, находящимся в собственности Нижневартовского района, стимулирования развития малого и среднего предпринимательства на территории Нижневартовского района.</w:t>
      </w:r>
    </w:p>
    <w:p w:rsidR="002E53B5" w:rsidRPr="002E53B5" w:rsidRDefault="002E53B5" w:rsidP="002E5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и ведение Перечня основывается на следующих основных принципах:</w:t>
      </w:r>
    </w:p>
    <w:p w:rsidR="002E53B5" w:rsidRPr="002E53B5" w:rsidRDefault="002E53B5" w:rsidP="002E5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E53B5" w:rsidRPr="002E53B5" w:rsidRDefault="002E53B5" w:rsidP="002E5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заседаний комиссии по рассмотрению вопросов оказания поддержки субъектам малого и среднего предпринимательства – получателям поддержки, осуществляющим деятельность на территории района.</w:t>
      </w:r>
    </w:p>
    <w:p w:rsidR="002E53B5" w:rsidRPr="002E53B5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2E53B5" w:rsidRPr="002E53B5" w:rsidRDefault="002E53B5" w:rsidP="002E53B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B5" w:rsidRPr="002E53B5" w:rsidRDefault="002E53B5" w:rsidP="002E53B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Формирование, ведение Перечня, внесение в него изменений,</w:t>
      </w:r>
    </w:p>
    <w:p w:rsidR="002E53B5" w:rsidRPr="002E53B5" w:rsidRDefault="002E53B5" w:rsidP="002E53B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ежегодное дополнение Перечня</w:t>
      </w:r>
    </w:p>
    <w:p w:rsidR="002E53B5" w:rsidRPr="002E53B5" w:rsidRDefault="002E53B5" w:rsidP="002E53B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B5" w:rsidRPr="002E53B5" w:rsidRDefault="002E53B5" w:rsidP="002E53B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E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изменения и ежегодное дополнение в него утверждаются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постановлением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района.</w:t>
      </w:r>
    </w:p>
    <w:p w:rsidR="002E53B5" w:rsidRPr="002E53B5" w:rsidRDefault="002E53B5" w:rsidP="002E53B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Формирование и ведение Перечня от имени администрации района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осуществляется</w:t>
      </w:r>
      <w:r w:rsidRPr="002E5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Нижневартовского района «Управление имущественными и земельными ресурсами» (далее – Учреждение) в электронной форме, а также на бумажном носителе. Учреждение отвечает за достоверность содержащихся в Перечне сведений.</w:t>
      </w:r>
    </w:p>
    <w:p w:rsidR="002E53B5" w:rsidRPr="002E53B5" w:rsidRDefault="002E53B5" w:rsidP="002E53B5">
      <w:pPr>
        <w:tabs>
          <w:tab w:val="left" w:pos="1230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Перечень вносятся сведения о муниципальном имуществе, соответствующем следующим критериям:</w:t>
      </w:r>
    </w:p>
    <w:p w:rsidR="002E53B5" w:rsidRPr="002E53B5" w:rsidRDefault="002E53B5" w:rsidP="002E53B5">
      <w:pPr>
        <w:tabs>
          <w:tab w:val="left" w:pos="1230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2E53B5" w:rsidRPr="002E53B5" w:rsidRDefault="002E53B5" w:rsidP="002E53B5">
      <w:pPr>
        <w:tabs>
          <w:tab w:val="left" w:pos="1230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2E53B5" w:rsidRPr="002E53B5" w:rsidRDefault="002E53B5" w:rsidP="002E53B5">
      <w:pPr>
        <w:tabs>
          <w:tab w:val="left" w:pos="1230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Муниципальное имущество не является объектом религиозного назначения.</w:t>
      </w:r>
    </w:p>
    <w:p w:rsidR="002E53B5" w:rsidRPr="002E53B5" w:rsidRDefault="002E53B5" w:rsidP="002E53B5">
      <w:pPr>
        <w:tabs>
          <w:tab w:val="left" w:pos="1230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Муниципальное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2E53B5" w:rsidRPr="002E53B5" w:rsidRDefault="002E53B5" w:rsidP="002E53B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Муниципальное имущество не включено в действующий в текущем году и на очередной период акт о планировании приватизации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муниципального</w:t>
      </w:r>
      <w:r w:rsidRPr="002E5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принятый в соответствии с Федеральным законом от 21.12.2001             № 178-ФЗ «О приватизации государственного и муниципального имущества», а также в перечень</w:t>
      </w:r>
      <w:r w:rsidRPr="002E5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имущества Нижневартовского района</w:t>
      </w:r>
      <w:r w:rsidRPr="002E53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:rsidR="002E53B5" w:rsidRPr="002E53B5" w:rsidRDefault="002E53B5" w:rsidP="00F00389">
      <w:pPr>
        <w:tabs>
          <w:tab w:val="left" w:pos="135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Муниципальное имущество не признано аварийным и подлежащим сносу.</w:t>
      </w:r>
    </w:p>
    <w:p w:rsidR="002E53B5" w:rsidRPr="002E53B5" w:rsidRDefault="002E53B5" w:rsidP="002E53B5">
      <w:pPr>
        <w:tabs>
          <w:tab w:val="left" w:pos="1446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Муниципальное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2E53B5" w:rsidRPr="002E53B5" w:rsidRDefault="002E53B5" w:rsidP="002E53B5">
      <w:pPr>
        <w:tabs>
          <w:tab w:val="left" w:pos="1518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2E53B5" w:rsidRPr="002E53B5" w:rsidRDefault="002E53B5" w:rsidP="002E53B5">
      <w:pPr>
        <w:tabs>
          <w:tab w:val="left" w:pos="1546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Земельный участок не относится к земельным участкам, предусмотренным подпунктами 1 - 10, 13 - 15, 18 и 19 пункта 8 статьи 39.11</w:t>
      </w:r>
      <w:r w:rsidRPr="002E53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E53B5" w:rsidRPr="002E53B5" w:rsidRDefault="002E53B5" w:rsidP="002E53B5">
      <w:pPr>
        <w:tabs>
          <w:tab w:val="left" w:pos="198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 В отношении имущества, закрепленного за муниципальным унитарным предприятием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или муниципальным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Нижневартовского района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2E53B5" w:rsidRPr="002E53B5" w:rsidRDefault="002E53B5" w:rsidP="002E53B5">
      <w:pPr>
        <w:tabs>
          <w:tab w:val="left" w:pos="1640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E53B5" w:rsidRPr="002E53B5" w:rsidRDefault="002E53B5" w:rsidP="002E53B5">
      <w:pPr>
        <w:tabs>
          <w:tab w:val="left" w:pos="1640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муниципального</w:t>
      </w:r>
      <w:r w:rsidRPr="002E5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или в проект дополнений в указанный акт.</w:t>
      </w:r>
    </w:p>
    <w:p w:rsidR="002E53B5" w:rsidRPr="002E53B5" w:rsidRDefault="002E53B5" w:rsidP="002E53B5">
      <w:pPr>
        <w:tabs>
          <w:tab w:val="left" w:pos="0"/>
          <w:tab w:val="left" w:leader="underscore" w:pos="9012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2E53B5" w:rsidRPr="002E53B5" w:rsidRDefault="002E53B5" w:rsidP="002E53B5">
      <w:pPr>
        <w:tabs>
          <w:tab w:val="left" w:pos="1158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правовым актом администрации района, на основании предложений органов местного самоуправления, комиссии по рассмотрению вопросов оказания поддержки субъектам малого и среднего предпринимательства - получателям поддержки, осуществляющим деятельность на территории района,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2E53B5" w:rsidRPr="002E53B5" w:rsidRDefault="002E53B5" w:rsidP="002E53B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Нижневартовского района.</w:t>
      </w:r>
    </w:p>
    <w:p w:rsidR="002E53B5" w:rsidRPr="002E53B5" w:rsidRDefault="002E53B5" w:rsidP="002E53B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предложений, поступивших от лиц, указанных в пункте 3.6 настоящего Порядка, осуществляется Учреждением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2E53B5" w:rsidRPr="002E53B5" w:rsidRDefault="002E53B5" w:rsidP="002E53B5">
      <w:pPr>
        <w:tabs>
          <w:tab w:val="left" w:pos="1467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 включении сведений о муниципальном имуществе в отношении которого поступило предложение в Перечень, с учетом критериев, установленных пунктом 3.3.</w:t>
      </w:r>
    </w:p>
    <w:p w:rsidR="002E53B5" w:rsidRPr="002E53B5" w:rsidRDefault="002E53B5" w:rsidP="002E53B5">
      <w:pPr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Об исключении сведений об имуществе в отношении которого поступило предложение из Перечня, с учетом положений пунктов 3.9. - 3.10.</w:t>
      </w:r>
    </w:p>
    <w:p w:rsidR="002E53B5" w:rsidRPr="002E53B5" w:rsidRDefault="002E53B5" w:rsidP="002E53B5">
      <w:pPr>
        <w:tabs>
          <w:tab w:val="left" w:pos="1568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2E53B5" w:rsidRPr="002E53B5" w:rsidRDefault="002E53B5" w:rsidP="002E53B5">
      <w:pPr>
        <w:tabs>
          <w:tab w:val="left" w:pos="1186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2E53B5" w:rsidRPr="002E53B5" w:rsidRDefault="002E53B5" w:rsidP="002E53B5">
      <w:pPr>
        <w:tabs>
          <w:tab w:val="left" w:pos="1374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Имущество не соответствует критериям, установленным пунктом 3.3 настоящего Порядка.</w:t>
      </w:r>
    </w:p>
    <w:p w:rsidR="002E53B5" w:rsidRPr="002E53B5" w:rsidRDefault="002E53B5" w:rsidP="002E53B5">
      <w:pPr>
        <w:tabs>
          <w:tab w:val="left" w:pos="1381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В отношении имущества, закрепленного на праве хозяйственного ведения или оперативного управления, отсутствует согласие на</w:t>
      </w:r>
      <w:r w:rsidRPr="002E53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включение</w:t>
      </w:r>
      <w:r w:rsidRPr="002E53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Перечень со стороны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балансодержателя муниципального имущества либо лица, уполномоченного на согласование сделок с имуществом балансодержателя.</w:t>
      </w:r>
    </w:p>
    <w:p w:rsidR="002E53B5" w:rsidRPr="002E53B5" w:rsidRDefault="002E53B5" w:rsidP="002E53B5">
      <w:pPr>
        <w:tabs>
          <w:tab w:val="left" w:pos="1856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2E53B5" w:rsidRPr="002E53B5" w:rsidRDefault="002E53B5" w:rsidP="002E53B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Администрация района вправе принять решение об исключении сведений о муниципальном</w:t>
      </w:r>
      <w:r w:rsidRPr="002E53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имуществе района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(далее – МСП) или организаций, образующих инфраструктуру поддержки субъектов МСП не поступило:</w:t>
      </w:r>
    </w:p>
    <w:p w:rsidR="002E53B5" w:rsidRPr="002E53B5" w:rsidRDefault="002E53B5" w:rsidP="002E53B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2E53B5" w:rsidRPr="002E53B5" w:rsidRDefault="002E53B5" w:rsidP="002E53B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eastAsia="ru-RU"/>
        </w:rPr>
        <w:t>ни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135-ФЭ «О защите конкуренции», Земельным кодексом Российской Федерации.</w:t>
      </w:r>
    </w:p>
    <w:p w:rsidR="002E53B5" w:rsidRPr="002E53B5" w:rsidRDefault="002E53B5" w:rsidP="002E53B5">
      <w:pPr>
        <w:tabs>
          <w:tab w:val="left" w:leader="underscore" w:pos="576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3.10. Сведения о</w:t>
      </w:r>
      <w:r w:rsidRPr="002E53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2E53B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имуществе 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исключению из Перечня, в следующих случаях:</w:t>
      </w:r>
    </w:p>
    <w:p w:rsidR="002E53B5" w:rsidRPr="002E53B5" w:rsidRDefault="002E53B5" w:rsidP="002E53B5">
      <w:pPr>
        <w:tabs>
          <w:tab w:val="left" w:pos="1582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Pr="002E53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нужд Нижневартовского района</w:t>
      </w: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3B5" w:rsidRPr="002E53B5" w:rsidRDefault="002E53B5" w:rsidP="002E53B5">
      <w:pPr>
        <w:tabs>
          <w:tab w:val="left" w:pos="1567"/>
          <w:tab w:val="left" w:leader="underscore" w:pos="7025"/>
          <w:tab w:val="left" w:leader="underscore" w:pos="711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Право собственности Нижневартовского района на имущество прекращено по решению суда или в ином установленном законом порядке.</w:t>
      </w:r>
    </w:p>
    <w:p w:rsidR="002E53B5" w:rsidRPr="002E53B5" w:rsidRDefault="002E53B5" w:rsidP="002E53B5">
      <w:pPr>
        <w:tabs>
          <w:tab w:val="left" w:pos="1503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Прекращение существования имущества в результате его гибели или уничтожения.</w:t>
      </w:r>
    </w:p>
    <w:p w:rsidR="002E53B5" w:rsidRPr="002E53B5" w:rsidRDefault="002E53B5" w:rsidP="002E53B5">
      <w:pPr>
        <w:tabs>
          <w:tab w:val="left" w:pos="1665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состояния.</w:t>
      </w:r>
    </w:p>
    <w:p w:rsidR="002E53B5" w:rsidRPr="002E53B5" w:rsidRDefault="002E53B5" w:rsidP="002E53B5">
      <w:pPr>
        <w:tabs>
          <w:tab w:val="left" w:pos="1600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З9.3 Земельного кодекса Российской Федерации.</w:t>
      </w:r>
    </w:p>
    <w:p w:rsidR="002E53B5" w:rsidRPr="002E53B5" w:rsidRDefault="002E53B5" w:rsidP="002E53B5">
      <w:pPr>
        <w:tabs>
          <w:tab w:val="left" w:pos="1453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 Характеристики муниципального имущества изменились таким образом, что оно стало непригодным для использования по целевому назначению.</w:t>
      </w:r>
    </w:p>
    <w:p w:rsidR="002E53B5" w:rsidRPr="002E53B5" w:rsidRDefault="002E53B5" w:rsidP="002E53B5">
      <w:pPr>
        <w:tabs>
          <w:tab w:val="left" w:pos="1453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Подготовка проектов правовых актов администрации района о включении/исключении муниципального имущества из Перечня, внесении в него </w:t>
      </w:r>
      <w:proofErr w:type="gramStart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осуществляется</w:t>
      </w:r>
      <w:proofErr w:type="gramEnd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Учреждением. </w:t>
      </w:r>
    </w:p>
    <w:p w:rsidR="002E53B5" w:rsidRPr="002E53B5" w:rsidRDefault="002E53B5" w:rsidP="002E53B5">
      <w:pPr>
        <w:tabs>
          <w:tab w:val="left" w:pos="1420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Учреждение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2E53B5" w:rsidRPr="002E53B5" w:rsidRDefault="002E53B5" w:rsidP="002E53B5">
      <w:pPr>
        <w:tabs>
          <w:tab w:val="left" w:pos="1420"/>
        </w:tabs>
        <w:spacing w:after="0" w:line="240" w:lineRule="auto"/>
        <w:ind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Опубликование Перечня и предоставление сведений</w:t>
      </w:r>
    </w:p>
    <w:p w:rsidR="002E53B5" w:rsidRPr="002E53B5" w:rsidRDefault="002E53B5" w:rsidP="002E53B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включенном в него имуществе</w:t>
      </w:r>
    </w:p>
    <w:p w:rsidR="002E53B5" w:rsidRPr="002E53B5" w:rsidRDefault="002E53B5" w:rsidP="002E53B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tabs>
          <w:tab w:val="left" w:leader="underscore" w:pos="35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района осуществляет размещение Перечня на официальном веб-сайте администрации района в информационно-телекоммуникационной сети «Интернет», а также опубликование в приложении «Официальный бюллетень» к районной газете «Новости </w:t>
      </w:r>
      <w:proofErr w:type="spellStart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течение 3 рабочих дней со дня утверждения Перечня или изменений в Перечень по форме согласно </w:t>
      </w:r>
      <w:r w:rsidRPr="002E53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приложению к Порядку.</w:t>
      </w:r>
    </w:p>
    <w:p w:rsidR="002E53B5" w:rsidRPr="002E53B5" w:rsidRDefault="002E53B5" w:rsidP="002E53B5">
      <w:pPr>
        <w:spacing w:after="0" w:line="240" w:lineRule="auto"/>
        <w:ind w:right="-1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Учреждение предоставляет в Департамент по управлению государственным имуществом Ханты-Мансийского автономного округа – Югры»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Порядок и условия предоставления </w:t>
      </w:r>
    </w:p>
    <w:p w:rsidR="002E53B5" w:rsidRPr="002E53B5" w:rsidRDefault="002E53B5" w:rsidP="002E5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в аренду</w:t>
      </w:r>
    </w:p>
    <w:p w:rsidR="002E53B5" w:rsidRPr="002E53B5" w:rsidRDefault="002E53B5" w:rsidP="002E5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Pr="002E53B5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Муниципальное имущество (за исключением земельных участков),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по результатам проведения торгов (конкурсов, аукционов), за исключением случаев, установленных законодательством.</w:t>
      </w:r>
    </w:p>
    <w:p w:rsidR="002E53B5" w:rsidRPr="002E53B5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определяется по результатам проведения торгов или договорам аренды (в случае его заключения без проведения торгов). </w:t>
      </w:r>
    </w:p>
    <w:p w:rsidR="002E53B5" w:rsidRPr="002E53B5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договора аренды для проведения торгов, а также цена договора аренды, заключаемого без проведения торгов, устанавливается в соответствии с действующей Методикой определения арендной платы за пользование муниципальным имуществом.</w:t>
      </w:r>
    </w:p>
    <w:p w:rsidR="002E53B5" w:rsidRPr="002E53B5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Земельные участки, в том числе из земель сельскохозяйственного назначения, предоставляются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в соответствии с Земельным кодексом Российской Федерации.</w:t>
      </w:r>
    </w:p>
    <w:p w:rsidR="002E53B5" w:rsidRPr="002E53B5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Арендодателем при сдаче в аренду муниципального имущества, включенного в Перечень, выступает администрация Нижневартовского района.</w:t>
      </w:r>
    </w:p>
    <w:p w:rsidR="002E53B5" w:rsidRPr="002E53B5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B5" w:rsidRDefault="002E53B5" w:rsidP="002E53B5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  <w:sectPr w:rsidR="002E53B5" w:rsidSect="009D147C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6E1A33" w:rsidRPr="009A37F6" w:rsidRDefault="0068387C" w:rsidP="00C245D9">
      <w:pPr>
        <w:spacing w:after="0" w:line="240" w:lineRule="auto"/>
        <w:ind w:left="9498" w:right="283"/>
        <w:jc w:val="both"/>
        <w:rPr>
          <w:rFonts w:ascii="Times New Roman" w:hAnsi="Times New Roman" w:cs="Times New Roman"/>
          <w:sz w:val="26"/>
          <w:szCs w:val="26"/>
        </w:rPr>
      </w:pPr>
      <w:r w:rsidRPr="009A37F6">
        <w:rPr>
          <w:rFonts w:ascii="Times New Roman" w:hAnsi="Times New Roman" w:cs="Times New Roman"/>
          <w:sz w:val="26"/>
          <w:szCs w:val="26"/>
        </w:rPr>
        <w:t>Приложение к Порядку формирования, ведения, ежегодного дополнения и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8387C" w:rsidRDefault="0068387C" w:rsidP="00A738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387C" w:rsidRPr="00685C76" w:rsidRDefault="00685C76" w:rsidP="00A738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76">
        <w:rPr>
          <w:rFonts w:ascii="Times New Roman" w:hAnsi="Times New Roman" w:cs="Times New Roman"/>
          <w:b/>
          <w:sz w:val="24"/>
          <w:szCs w:val="24"/>
        </w:rPr>
        <w:t xml:space="preserve">Форма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</w:p>
    <w:p w:rsidR="00265272" w:rsidRPr="00685C76" w:rsidRDefault="00685C76" w:rsidP="00685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76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 среднего предпринимательства</w:t>
      </w:r>
    </w:p>
    <w:tbl>
      <w:tblPr>
        <w:tblpPr w:leftFromText="180" w:rightFromText="180" w:vertAnchor="page" w:horzAnchor="margin" w:tblpY="5225"/>
        <w:tblW w:w="15021" w:type="dxa"/>
        <w:tblLayout w:type="fixed"/>
        <w:tblLook w:val="04A0" w:firstRow="1" w:lastRow="0" w:firstColumn="1" w:lastColumn="0" w:noHBand="0" w:noVBand="1"/>
      </w:tblPr>
      <w:tblGrid>
        <w:gridCol w:w="432"/>
        <w:gridCol w:w="556"/>
        <w:gridCol w:w="425"/>
        <w:gridCol w:w="709"/>
        <w:gridCol w:w="850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709"/>
        <w:gridCol w:w="567"/>
        <w:gridCol w:w="709"/>
        <w:gridCol w:w="850"/>
        <w:gridCol w:w="1559"/>
        <w:gridCol w:w="709"/>
        <w:gridCol w:w="851"/>
        <w:gridCol w:w="567"/>
      </w:tblGrid>
      <w:tr w:rsidR="0068387C" w:rsidRPr="008B4E3D" w:rsidTr="00265272">
        <w:trPr>
          <w:trHeight w:val="55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68387C" w:rsidRPr="00685C76" w:rsidRDefault="0068387C" w:rsidP="003D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в реестре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685C76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68387C" w:rsidRPr="008B4E3D" w:rsidTr="00265272">
        <w:trPr>
          <w:trHeight w:val="5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68387C" w:rsidRPr="00685C76" w:rsidRDefault="0068387C" w:rsidP="00C67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субъекта Российской Федерации</w:t>
            </w: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C67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муниципального района / городского округа / </w:t>
            </w:r>
            <w:proofErr w:type="gramStart"/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внутри-городского</w:t>
            </w:r>
            <w:proofErr w:type="gramEnd"/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округа территории города федерального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C67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68387C" w:rsidRPr="00685C76" w:rsidRDefault="0068387C" w:rsidP="00C67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C67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68387C" w:rsidRPr="00685C76" w:rsidRDefault="0068387C" w:rsidP="003D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дома (включая литеру)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и номер корпуса, строения, владения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Кадастровый номер</w:t>
            </w: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87C" w:rsidRPr="00685C76" w:rsidRDefault="0068387C" w:rsidP="003364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387C" w:rsidRPr="00685C76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объекта учета</w:t>
            </w: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</w:tr>
      <w:tr w:rsidR="0068387C" w:rsidRPr="008B4E3D" w:rsidTr="00265272">
        <w:trPr>
          <w:cantSplit/>
          <w:trHeight w:val="310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8B4E3D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387C" w:rsidRPr="008B4E3D" w:rsidRDefault="0068387C" w:rsidP="00265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87C" w:rsidRPr="008B4E3D" w:rsidTr="00265272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7C" w:rsidRPr="008B4E3D" w:rsidRDefault="0068387C" w:rsidP="0026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E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</w:tr>
      <w:tr w:rsidR="0068387C" w:rsidRPr="008B4E3D" w:rsidTr="00265272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7C" w:rsidRPr="008B4E3D" w:rsidRDefault="0068387C" w:rsidP="0026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38A6" w:rsidRDefault="00A738A6"/>
    <w:tbl>
      <w:tblPr>
        <w:tblW w:w="1532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1"/>
        <w:gridCol w:w="499"/>
        <w:gridCol w:w="406"/>
        <w:gridCol w:w="448"/>
        <w:gridCol w:w="1031"/>
        <w:gridCol w:w="602"/>
        <w:gridCol w:w="575"/>
        <w:gridCol w:w="573"/>
        <w:gridCol w:w="961"/>
        <w:gridCol w:w="947"/>
        <w:gridCol w:w="821"/>
        <w:gridCol w:w="575"/>
        <w:gridCol w:w="573"/>
        <w:gridCol w:w="823"/>
        <w:gridCol w:w="877"/>
        <w:gridCol w:w="1072"/>
        <w:gridCol w:w="1215"/>
        <w:gridCol w:w="934"/>
        <w:gridCol w:w="569"/>
        <w:gridCol w:w="664"/>
      </w:tblGrid>
      <w:tr w:rsidR="001C2AE6" w:rsidRPr="00A738A6" w:rsidTr="001C2AE6">
        <w:trPr>
          <w:trHeight w:val="840"/>
          <w:jc w:val="center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7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5E33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Указать одно из значений:</w:t>
            </w:r>
            <w:r w:rsidR="005E3378"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перечне  (</w:t>
            </w:r>
            <w:proofErr w:type="gramEnd"/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изменениях в перечни)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738A6" w:rsidRPr="00A738A6" w:rsidTr="001C2AE6">
        <w:trPr>
          <w:trHeight w:val="5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D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D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E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объекта учета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E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E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97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Кадастровый номер объекта недвижимого</w:t>
            </w:r>
          </w:p>
          <w:p w:rsidR="00A738A6" w:rsidRPr="00685C76" w:rsidRDefault="00A738A6" w:rsidP="0097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имущества, в том числе земельного участка, в (на) котором расположен объект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977E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5E33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заключения</w:t>
            </w:r>
            <w:r w:rsidR="005E3378"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5E33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5E33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заключения договора 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8A6" w:rsidRPr="00685C76" w:rsidRDefault="00A738A6" w:rsidP="00A73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5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</w:t>
            </w:r>
          </w:p>
        </w:tc>
      </w:tr>
      <w:tr w:rsidR="00A738A6" w:rsidRPr="00A738A6" w:rsidTr="00A738A6">
        <w:trPr>
          <w:trHeight w:val="336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38A6" w:rsidRPr="00A738A6" w:rsidTr="00A738A6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</w:tr>
      <w:tr w:rsidR="00A738A6" w:rsidRPr="00A738A6" w:rsidTr="00A738A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A6" w:rsidRPr="00A738A6" w:rsidRDefault="00A738A6" w:rsidP="00A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738A6" w:rsidRDefault="00A738A6"/>
    <w:sectPr w:rsidR="00A738A6" w:rsidSect="000028EA">
      <w:pgSz w:w="16838" w:h="11906" w:orient="landscape"/>
      <w:pgMar w:top="1134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7A" w:rsidRDefault="003D1F7A" w:rsidP="00A738A6">
      <w:pPr>
        <w:spacing w:after="0" w:line="240" w:lineRule="auto"/>
      </w:pPr>
      <w:r>
        <w:separator/>
      </w:r>
    </w:p>
  </w:endnote>
  <w:endnote w:type="continuationSeparator" w:id="0">
    <w:p w:rsidR="003D1F7A" w:rsidRDefault="003D1F7A" w:rsidP="00A7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7A" w:rsidRDefault="003D1F7A" w:rsidP="00A738A6">
      <w:pPr>
        <w:spacing w:after="0" w:line="240" w:lineRule="auto"/>
      </w:pPr>
      <w:r>
        <w:separator/>
      </w:r>
    </w:p>
  </w:footnote>
  <w:footnote w:type="continuationSeparator" w:id="0">
    <w:p w:rsidR="003D1F7A" w:rsidRDefault="003D1F7A" w:rsidP="00A7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24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147C" w:rsidRPr="009D147C" w:rsidRDefault="009D147C" w:rsidP="009D14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4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4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4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38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9D14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D"/>
    <w:rsid w:val="000028EA"/>
    <w:rsid w:val="001C2AE6"/>
    <w:rsid w:val="00265272"/>
    <w:rsid w:val="002E53B5"/>
    <w:rsid w:val="003364C0"/>
    <w:rsid w:val="003D1F41"/>
    <w:rsid w:val="003D1F7A"/>
    <w:rsid w:val="0049097B"/>
    <w:rsid w:val="005E3378"/>
    <w:rsid w:val="0068387C"/>
    <w:rsid w:val="00685C76"/>
    <w:rsid w:val="006E1A33"/>
    <w:rsid w:val="00781008"/>
    <w:rsid w:val="007C053A"/>
    <w:rsid w:val="008B4E3D"/>
    <w:rsid w:val="00901527"/>
    <w:rsid w:val="0093567D"/>
    <w:rsid w:val="00977E88"/>
    <w:rsid w:val="009A37F6"/>
    <w:rsid w:val="009D147C"/>
    <w:rsid w:val="00A738A6"/>
    <w:rsid w:val="00C245D9"/>
    <w:rsid w:val="00C67683"/>
    <w:rsid w:val="00D42B9F"/>
    <w:rsid w:val="00ED2DBF"/>
    <w:rsid w:val="00F00389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50A3-8040-4374-8321-FBA3D115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8A6"/>
  </w:style>
  <w:style w:type="paragraph" w:styleId="a5">
    <w:name w:val="footer"/>
    <w:basedOn w:val="a"/>
    <w:link w:val="a6"/>
    <w:uiPriority w:val="99"/>
    <w:unhideWhenUsed/>
    <w:rsid w:val="00A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7506-F19B-4F4F-B7F5-87E335CA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Митюшкина Елена Николаевна</dc:creator>
  <cp:keywords/>
  <dc:description/>
  <cp:lastModifiedBy>Арсеньева Любовь Николаевна</cp:lastModifiedBy>
  <cp:revision>18</cp:revision>
  <dcterms:created xsi:type="dcterms:W3CDTF">2019-09-23T07:05:00Z</dcterms:created>
  <dcterms:modified xsi:type="dcterms:W3CDTF">2019-10-08T05:43:00Z</dcterms:modified>
</cp:coreProperties>
</file>